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4" w:rsidRPr="007649D3" w:rsidRDefault="00C74D04" w:rsidP="00C7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D04" w:rsidRDefault="00C74D04" w:rsidP="00C74D0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Совета депутатов Краснооктябрьского сельского поселения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C74D04" w:rsidRDefault="00C74D04" w:rsidP="00C74D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Варненского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r>
        <w:rPr>
          <w:rFonts w:ascii="Times New Roman" w:hAnsi="Times New Roman"/>
          <w:b/>
          <w:sz w:val="24"/>
          <w:szCs w:val="24"/>
        </w:rPr>
        <w:t>Краснооктябрьского</w:t>
      </w:r>
      <w:r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C74D04" w:rsidRDefault="00C74D04" w:rsidP="00C74D04">
      <w:pPr>
        <w:rPr>
          <w:rFonts w:ascii="Times New Roman" w:hAnsi="Times New Roman"/>
        </w:rPr>
      </w:pPr>
    </w:p>
    <w:p w:rsidR="00C74D04" w:rsidRPr="00D720E9" w:rsidRDefault="00C74D04" w:rsidP="00C74D04">
      <w:pPr>
        <w:tabs>
          <w:tab w:val="left" w:pos="10560"/>
        </w:tabs>
        <w:jc w:val="right"/>
        <w:rPr>
          <w:rFonts w:ascii="Times New Roman" w:hAnsi="Times New Roman"/>
          <w:sz w:val="20"/>
          <w:szCs w:val="20"/>
        </w:rPr>
      </w:pPr>
      <w:r w:rsidRPr="00D720E9">
        <w:rPr>
          <w:rFonts w:ascii="Times New Roman" w:hAnsi="Times New Roman"/>
          <w:sz w:val="20"/>
          <w:szCs w:val="20"/>
        </w:rPr>
        <w:t>тыс</w:t>
      </w:r>
      <w:proofErr w:type="gramStart"/>
      <w:r w:rsidRPr="00D720E9">
        <w:rPr>
          <w:rFonts w:ascii="Times New Roman" w:hAnsi="Times New Roman"/>
          <w:sz w:val="20"/>
          <w:szCs w:val="20"/>
        </w:rPr>
        <w:t>.р</w:t>
      </w:r>
      <w:proofErr w:type="gramEnd"/>
      <w:r w:rsidRPr="00D720E9">
        <w:rPr>
          <w:rFonts w:ascii="Times New Roman" w:hAnsi="Times New Roman"/>
          <w:sz w:val="20"/>
          <w:szCs w:val="20"/>
        </w:rPr>
        <w:t>ублей</w:t>
      </w:r>
    </w:p>
    <w:tbl>
      <w:tblPr>
        <w:tblpPr w:leftFromText="180" w:rightFromText="180" w:vertAnchor="text" w:tblpX="183" w:tblpY="1"/>
        <w:tblOverlap w:val="never"/>
        <w:tblW w:w="14564" w:type="dxa"/>
        <w:tblLayout w:type="fixed"/>
        <w:tblLook w:val="04A0"/>
      </w:tblPr>
      <w:tblGrid>
        <w:gridCol w:w="2852"/>
        <w:gridCol w:w="3210"/>
        <w:gridCol w:w="3685"/>
        <w:gridCol w:w="3260"/>
        <w:gridCol w:w="1557"/>
      </w:tblGrid>
      <w:tr w:rsidR="00C74D04" w:rsidRPr="000E71A3" w:rsidTr="000954A9">
        <w:trPr>
          <w:trHeight w:val="63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бюджету муниципального района в части 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бюджету муниципального района в части  полномочий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бюджету муниципального района в части 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D04" w:rsidRPr="000E71A3" w:rsidTr="000954A9">
        <w:trPr>
          <w:cantSplit/>
          <w:trHeight w:val="2433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4D04" w:rsidRPr="000E71A3" w:rsidTr="000954A9">
        <w:trPr>
          <w:trHeight w:val="31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04" w:rsidRPr="000E71A3" w:rsidRDefault="00C74D04" w:rsidP="000954A9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Краснооктябрьское</w:t>
            </w: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28,94</w:t>
            </w:r>
          </w:p>
        </w:tc>
      </w:tr>
    </w:tbl>
    <w:p w:rsidR="00C74D04" w:rsidRPr="00686A30" w:rsidRDefault="00C74D04" w:rsidP="00C74D04">
      <w:pPr>
        <w:rPr>
          <w:rFonts w:ascii="Times New Roman" w:hAnsi="Times New Roman"/>
          <w:sz w:val="18"/>
          <w:szCs w:val="18"/>
        </w:rPr>
      </w:pPr>
    </w:p>
    <w:p w:rsidR="00C74D04" w:rsidRDefault="00C74D04" w:rsidP="00C74D04"/>
    <w:p w:rsidR="00C74D04" w:rsidRDefault="00C74D04" w:rsidP="00C74D0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15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Совета депутатов Краснооктябрьского сельского поселения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C74D04" w:rsidRDefault="00C74D04" w:rsidP="00C74D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C74D04" w:rsidRDefault="00C74D04" w:rsidP="00C74D04">
      <w:pPr>
        <w:jc w:val="right"/>
        <w:rPr>
          <w:rFonts w:ascii="Times New Roman" w:hAnsi="Times New Roman"/>
        </w:rPr>
      </w:pPr>
    </w:p>
    <w:p w:rsidR="00C74D04" w:rsidRPr="00176E07" w:rsidRDefault="00C74D04" w:rsidP="00C74D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Варненского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r w:rsidRPr="00176E07">
        <w:rPr>
          <w:rFonts w:ascii="Times New Roman" w:hAnsi="Times New Roman"/>
          <w:b/>
          <w:sz w:val="24"/>
          <w:szCs w:val="24"/>
        </w:rPr>
        <w:t xml:space="preserve">Краснооктябрьского </w:t>
      </w:r>
      <w:r w:rsidRPr="004A534D">
        <w:rPr>
          <w:rFonts w:ascii="Times New Roman" w:hAnsi="Times New Roman"/>
          <w:b/>
          <w:sz w:val="24"/>
          <w:szCs w:val="24"/>
        </w:rPr>
        <w:t>сельского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2020-2021 годы</w:t>
      </w:r>
    </w:p>
    <w:p w:rsidR="00C74D04" w:rsidRDefault="00C74D04" w:rsidP="00C74D04">
      <w:pPr>
        <w:rPr>
          <w:rFonts w:ascii="Times New Roman" w:hAnsi="Times New Roman"/>
        </w:rPr>
      </w:pPr>
    </w:p>
    <w:p w:rsidR="00C74D04" w:rsidRPr="00BF7349" w:rsidRDefault="00C74D04" w:rsidP="00C74D04">
      <w:pPr>
        <w:tabs>
          <w:tab w:val="left" w:pos="10560"/>
        </w:tabs>
        <w:jc w:val="right"/>
        <w:rPr>
          <w:rFonts w:ascii="Times New Roman" w:hAnsi="Times New Roman"/>
          <w:sz w:val="20"/>
          <w:szCs w:val="20"/>
        </w:rPr>
      </w:pPr>
      <w:r w:rsidRPr="00BF7349">
        <w:rPr>
          <w:rFonts w:ascii="Times New Roman" w:hAnsi="Times New Roman"/>
          <w:sz w:val="20"/>
          <w:szCs w:val="20"/>
        </w:rPr>
        <w:t>тыс</w:t>
      </w:r>
      <w:proofErr w:type="gramStart"/>
      <w:r w:rsidRPr="00BF7349">
        <w:rPr>
          <w:rFonts w:ascii="Times New Roman" w:hAnsi="Times New Roman"/>
          <w:sz w:val="20"/>
          <w:szCs w:val="20"/>
        </w:rPr>
        <w:t>.р</w:t>
      </w:r>
      <w:proofErr w:type="gramEnd"/>
      <w:r w:rsidRPr="00BF7349">
        <w:rPr>
          <w:rFonts w:ascii="Times New Roman" w:hAnsi="Times New Roman"/>
          <w:sz w:val="20"/>
          <w:szCs w:val="20"/>
        </w:rPr>
        <w:t>ублей</w:t>
      </w:r>
    </w:p>
    <w:tbl>
      <w:tblPr>
        <w:tblpPr w:leftFromText="180" w:rightFromText="180" w:vertAnchor="text" w:tblpX="183" w:tblpY="1"/>
        <w:tblOverlap w:val="never"/>
        <w:tblW w:w="14564" w:type="dxa"/>
        <w:tblLayout w:type="fixed"/>
        <w:tblLook w:val="04A0"/>
      </w:tblPr>
      <w:tblGrid>
        <w:gridCol w:w="2852"/>
        <w:gridCol w:w="3210"/>
        <w:gridCol w:w="3685"/>
        <w:gridCol w:w="3260"/>
        <w:gridCol w:w="1557"/>
      </w:tblGrid>
      <w:tr w:rsidR="00C74D04" w:rsidRPr="000E71A3" w:rsidTr="000954A9">
        <w:trPr>
          <w:trHeight w:val="63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бюджету муниципального района в части 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бюджету муниципального района в части  полномочий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бюджету муниципального района в части 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D04" w:rsidRPr="000E71A3" w:rsidTr="000954A9">
        <w:trPr>
          <w:cantSplit/>
          <w:trHeight w:val="2433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4D04" w:rsidRPr="000E71A3" w:rsidTr="000954A9">
        <w:trPr>
          <w:trHeight w:val="31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04" w:rsidRPr="000E71A3" w:rsidRDefault="00C74D04" w:rsidP="000954A9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Краснооктябрьское </w:t>
            </w:r>
            <w:r w:rsidRPr="000E7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04" w:rsidRPr="000E71A3" w:rsidRDefault="00C74D04" w:rsidP="000954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74D04" w:rsidRPr="00686A30" w:rsidRDefault="00C74D04" w:rsidP="00C74D04">
      <w:pPr>
        <w:rPr>
          <w:rFonts w:ascii="Times New Roman" w:hAnsi="Times New Roman"/>
          <w:sz w:val="18"/>
          <w:szCs w:val="18"/>
        </w:rPr>
      </w:pPr>
    </w:p>
    <w:p w:rsidR="008140F5" w:rsidRDefault="008140F5"/>
    <w:sectPr w:rsidR="008140F5" w:rsidSect="0075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D04"/>
    <w:rsid w:val="008140F5"/>
    <w:rsid w:val="00C7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>DNA Project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2018-12-17T10:46:00Z</dcterms:created>
  <dcterms:modified xsi:type="dcterms:W3CDTF">2018-12-17T10:56:00Z</dcterms:modified>
</cp:coreProperties>
</file>